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27" w:rsidRPr="00DB15A4" w:rsidRDefault="00DB15A4" w:rsidP="00DB15A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15A4">
        <w:rPr>
          <w:rFonts w:ascii="Times New Roman" w:hAnsi="Times New Roman" w:cs="Times New Roman"/>
          <w:b/>
          <w:sz w:val="28"/>
          <w:szCs w:val="28"/>
          <w:lang w:val="uk-UA"/>
        </w:rPr>
        <w:t>Аналіз про</w:t>
      </w:r>
      <w:r w:rsidR="009812F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DB15A4">
        <w:rPr>
          <w:rFonts w:ascii="Times New Roman" w:hAnsi="Times New Roman" w:cs="Times New Roman"/>
          <w:b/>
          <w:sz w:val="28"/>
          <w:szCs w:val="28"/>
          <w:lang w:val="uk-UA"/>
        </w:rPr>
        <w:t>озицій щодо реорганізації Миколаївської загальноосвітньої школи-інтернату І-ІІІ ступенів № 3 Миколаївської обласної ради</w:t>
      </w:r>
    </w:p>
    <w:p w:rsidR="00DB15A4" w:rsidRPr="007142CD" w:rsidRDefault="00DB15A4" w:rsidP="007142CD">
      <w:pPr>
        <w:pStyle w:val="a4"/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843"/>
        <w:gridCol w:w="283"/>
        <w:gridCol w:w="4394"/>
        <w:gridCol w:w="284"/>
        <w:gridCol w:w="3685"/>
        <w:gridCol w:w="284"/>
        <w:gridCol w:w="4252"/>
      </w:tblGrid>
      <w:tr w:rsidR="007142CD" w:rsidTr="009A243B">
        <w:trPr>
          <w:trHeight w:val="144"/>
        </w:trPr>
        <w:tc>
          <w:tcPr>
            <w:tcW w:w="568" w:type="dxa"/>
            <w:vAlign w:val="center"/>
          </w:tcPr>
          <w:p w:rsidR="00D67925" w:rsidRDefault="00D67925" w:rsidP="00236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843" w:type="dxa"/>
          </w:tcPr>
          <w:p w:rsidR="00D67925" w:rsidRDefault="00D67925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D67925" w:rsidRDefault="00D67925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D67925" w:rsidRPr="00005244" w:rsidRDefault="00D67925" w:rsidP="00236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5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Мистецький ліцей</w:t>
            </w:r>
          </w:p>
        </w:tc>
        <w:tc>
          <w:tcPr>
            <w:tcW w:w="284" w:type="dxa"/>
            <w:vAlign w:val="center"/>
          </w:tcPr>
          <w:p w:rsidR="00D67925" w:rsidRPr="00005244" w:rsidRDefault="00D67925" w:rsidP="00236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D67925" w:rsidRPr="00005244" w:rsidRDefault="00D67925" w:rsidP="0023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52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Навчально-реабілітаційний центр</w:t>
            </w:r>
            <w:r w:rsidR="000052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(НРЦ)</w:t>
            </w:r>
          </w:p>
        </w:tc>
        <w:tc>
          <w:tcPr>
            <w:tcW w:w="284" w:type="dxa"/>
            <w:vAlign w:val="center"/>
          </w:tcPr>
          <w:p w:rsidR="00D67925" w:rsidRPr="00005244" w:rsidRDefault="00D67925" w:rsidP="0023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Align w:val="center"/>
          </w:tcPr>
          <w:p w:rsidR="00D67925" w:rsidRPr="00005244" w:rsidRDefault="00D67925" w:rsidP="00236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5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Спортивний ліцей</w:t>
            </w:r>
          </w:p>
        </w:tc>
      </w:tr>
      <w:tr w:rsidR="007142CD" w:rsidTr="009A243B">
        <w:trPr>
          <w:trHeight w:val="144"/>
        </w:trPr>
        <w:tc>
          <w:tcPr>
            <w:tcW w:w="568" w:type="dxa"/>
          </w:tcPr>
          <w:p w:rsidR="00D67925" w:rsidRDefault="00D67925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D67925" w:rsidRDefault="00D67925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Матеріальна база</w:t>
            </w:r>
          </w:p>
        </w:tc>
        <w:tc>
          <w:tcPr>
            <w:tcW w:w="283" w:type="dxa"/>
          </w:tcPr>
          <w:p w:rsidR="00D67925" w:rsidRPr="00017C34" w:rsidRDefault="00426FAC" w:rsidP="00017C34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426FAC" w:rsidRPr="00426FAC" w:rsidRDefault="00426FAC" w:rsidP="00426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матеріально-технічну базу для забезпечення мистецьких практик:</w:t>
            </w:r>
          </w:p>
          <w:p w:rsidR="00426FAC" w:rsidRPr="00426FAC" w:rsidRDefault="00426FAC" w:rsidP="00426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приміщення навчально-виробничих майстерень;</w:t>
            </w:r>
          </w:p>
          <w:p w:rsidR="00426FAC" w:rsidRPr="00426FAC" w:rsidRDefault="00426FAC" w:rsidP="00426F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6F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кабінет трудового навчання;</w:t>
            </w:r>
          </w:p>
          <w:p w:rsidR="00D67925" w:rsidRPr="00426FAC" w:rsidRDefault="00426FAC" w:rsidP="00426FA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426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- нова актова зала зі сценою – після капітального ремонту.</w:t>
            </w:r>
          </w:p>
        </w:tc>
        <w:tc>
          <w:tcPr>
            <w:tcW w:w="284" w:type="dxa"/>
          </w:tcPr>
          <w:p w:rsidR="00017C34" w:rsidRPr="00D41FBB" w:rsidRDefault="00017C34" w:rsidP="00017C34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017C34" w:rsidRPr="00E57ABC" w:rsidRDefault="00017C34" w:rsidP="00017C34">
            <w:pPr>
              <w:ind w:left="-108" w:hanging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3685" w:type="dxa"/>
          </w:tcPr>
          <w:p w:rsidR="00D67925" w:rsidRDefault="00426FAC" w:rsidP="00D719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Створюються/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удосконалюються умови безперешкодного доступу дітям з особливими потребами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навчальному корпусі</w:t>
            </w: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426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Пандуси</w:t>
            </w: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відповідають усім вимогам. Обладнані </w:t>
            </w:r>
            <w:r w:rsidRPr="00426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туалети для дітей з особливими потребами</w:t>
            </w: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</w:t>
            </w:r>
            <w:r w:rsidRPr="00426FA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Ліфт</w:t>
            </w:r>
            <w:r w:rsidRPr="00426F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  <w:p w:rsidR="004F7FB8" w:rsidRDefault="00426FAC" w:rsidP="00577DB9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4F7FB8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В гуртожитку відсутній безперешкодний доступ до 2 і 3 поверхів</w:t>
            </w:r>
            <w:r w:rsidR="00017C34" w:rsidRPr="004F7FB8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.</w:t>
            </w:r>
          </w:p>
          <w:p w:rsidR="00577DB9" w:rsidRPr="004F7FB8" w:rsidRDefault="00577DB9" w:rsidP="00577DB9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Відсутня можливість належного медичного обслуговування </w:t>
            </w:r>
            <w:r w:rsidR="0015226D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значної кількості 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дітей з інвалідністю.</w:t>
            </w:r>
          </w:p>
        </w:tc>
        <w:tc>
          <w:tcPr>
            <w:tcW w:w="284" w:type="dxa"/>
          </w:tcPr>
          <w:p w:rsidR="00D67925" w:rsidRDefault="00017C34" w:rsidP="00017C34">
            <w:pPr>
              <w:ind w:left="-108"/>
              <w:jc w:val="center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  <w:p w:rsidR="00577DB9" w:rsidRPr="00D41FBB" w:rsidRDefault="00577DB9" w:rsidP="00577DB9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577DB9" w:rsidRPr="00E57ABC" w:rsidRDefault="00577DB9" w:rsidP="00017C34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017C34" w:rsidRPr="00017C34" w:rsidRDefault="00017C34" w:rsidP="00017C3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17C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Нова (після реконструкції) </w:t>
            </w:r>
            <w:r w:rsidRPr="00017C3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сучасна спортивна зала (12Х24 м)</w:t>
            </w:r>
            <w:r w:rsidRPr="00017C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Аналогів у місті майже немає.</w:t>
            </w:r>
          </w:p>
          <w:p w:rsidR="00017C34" w:rsidRPr="00017C34" w:rsidRDefault="00017C34" w:rsidP="0001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7C34" w:rsidRPr="00017C34" w:rsidRDefault="00017C34" w:rsidP="00017C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C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 території закладу </w:t>
            </w:r>
            <w:r w:rsidRPr="00017C3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 xml:space="preserve">3 спортивних майданчики </w:t>
            </w:r>
            <w:r w:rsidRPr="00017C3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для міні-футболу, волейболу та баскетболу.</w:t>
            </w:r>
            <w:r w:rsidRPr="00017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7925" w:rsidRPr="00017C34" w:rsidRDefault="00577DB9" w:rsidP="00577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Відсутня можливість належного медичного обслуговування </w:t>
            </w:r>
            <w:r w:rsidR="00BC46AE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значної кількості 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дітей </w:t>
            </w:r>
            <w:r w:rsidRP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в умовах інтенсивної навчально-тренувальної та спортивної роботи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.</w:t>
            </w:r>
          </w:p>
        </w:tc>
      </w:tr>
      <w:tr w:rsidR="007142CD" w:rsidTr="009A243B">
        <w:trPr>
          <w:trHeight w:val="144"/>
        </w:trPr>
        <w:tc>
          <w:tcPr>
            <w:tcW w:w="568" w:type="dxa"/>
          </w:tcPr>
          <w:p w:rsidR="00D41FBB" w:rsidRDefault="00D41FBB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1FBB" w:rsidRDefault="00D41FBB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</w:t>
            </w:r>
          </w:p>
        </w:tc>
        <w:tc>
          <w:tcPr>
            <w:tcW w:w="283" w:type="dxa"/>
          </w:tcPr>
          <w:p w:rsidR="00D41FBB" w:rsidRPr="00017C34" w:rsidRDefault="00D41FBB" w:rsidP="00667185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D41FBB" w:rsidRPr="00D41FBB" w:rsidRDefault="00D41FBB" w:rsidP="00D71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Майже не зміниться. Залежатиме від наповнюваності.</w:t>
            </w:r>
          </w:p>
        </w:tc>
        <w:tc>
          <w:tcPr>
            <w:tcW w:w="284" w:type="dxa"/>
          </w:tcPr>
          <w:p w:rsidR="00D41FBB" w:rsidRPr="00D41FBB" w:rsidRDefault="00D41FBB" w:rsidP="00667185">
            <w:pPr>
              <w:pStyle w:val="a4"/>
              <w:ind w:left="-108"/>
              <w:rPr>
                <w:b/>
                <w:color w:val="FF00FF"/>
                <w:sz w:val="44"/>
                <w:szCs w:val="44"/>
                <w:lang w:val="uk-UA"/>
              </w:rPr>
            </w:pPr>
            <w:r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3685" w:type="dxa"/>
          </w:tcPr>
          <w:p w:rsidR="00D41FBB" w:rsidRPr="00D41FBB" w:rsidRDefault="00D41FBB" w:rsidP="00D719AD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D41FBB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Збільшиться в декілька разів.</w:t>
            </w:r>
          </w:p>
        </w:tc>
        <w:tc>
          <w:tcPr>
            <w:tcW w:w="284" w:type="dxa"/>
          </w:tcPr>
          <w:p w:rsidR="00D41FBB" w:rsidRPr="00017C34" w:rsidRDefault="00D41FBB" w:rsidP="00667185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D41FBB" w:rsidRPr="00D41FBB" w:rsidRDefault="00D41FBB" w:rsidP="006671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1F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Майже не зміниться. Залежатиме від наповнюваності.</w:t>
            </w:r>
          </w:p>
        </w:tc>
      </w:tr>
      <w:tr w:rsidR="007142CD" w:rsidTr="009A243B">
        <w:trPr>
          <w:trHeight w:val="144"/>
        </w:trPr>
        <w:tc>
          <w:tcPr>
            <w:tcW w:w="568" w:type="dxa"/>
          </w:tcPr>
          <w:p w:rsidR="00262984" w:rsidRDefault="00262984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262984" w:rsidRDefault="00262984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і готовність колективу</w:t>
            </w:r>
          </w:p>
        </w:tc>
        <w:tc>
          <w:tcPr>
            <w:tcW w:w="283" w:type="dxa"/>
          </w:tcPr>
          <w:p w:rsidR="00262984" w:rsidRPr="00017C34" w:rsidRDefault="00262984" w:rsidP="00667185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262984" w:rsidRPr="00BC46AE" w:rsidRDefault="00262984" w:rsidP="00780D1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Досвід роботи із впровадження програми з </w:t>
            </w:r>
            <w:r w:rsidRPr="00BC46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декоративного мистецтва</w:t>
            </w: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:</w:t>
            </w:r>
          </w:p>
          <w:p w:rsidR="00262984" w:rsidRPr="00BC46AE" w:rsidRDefault="00262984" w:rsidP="00780D1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вишивка, витинанка, петриківський розпис, , різблення, паперопластика, бісероплетіння, виготовлення народних ляльок.</w:t>
            </w:r>
          </w:p>
          <w:p w:rsidR="00262984" w:rsidRPr="00BC46AE" w:rsidRDefault="00262984" w:rsidP="00780D1B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Є можливість впроваджувати гончарство.</w:t>
            </w:r>
          </w:p>
          <w:p w:rsidR="00262984" w:rsidRPr="00BC46AE" w:rsidRDefault="00262984" w:rsidP="00D719A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Досвід роботи із впровадження програми з </w:t>
            </w:r>
            <w:r w:rsidRPr="00BC46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музичного мистецтва  </w:t>
            </w: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– 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lastRenderedPageBreak/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262984" w:rsidRPr="00BC46AE" w:rsidRDefault="00E0454F" w:rsidP="00D719AD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Досвід роботи із впровадження програми </w:t>
            </w:r>
            <w:r w:rsidRPr="00BC46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BC46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театрального мистецтва  </w:t>
            </w:r>
            <w:r w:rsidRPr="00BC46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– 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протягом багатьох років у закладі успішно функціонує театральний гурток, колективом відпрацьована технологія «Казкотерапія».</w:t>
            </w:r>
          </w:p>
          <w:p w:rsidR="00E0454F" w:rsidRPr="00BC46AE" w:rsidRDefault="00E0454F" w:rsidP="00BC46AE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Досвід роботи із впровадження програми з</w:t>
            </w:r>
            <w:r w:rsidRPr="00BC46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основ дизайну – 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протягом багатьох років у закладі цей напрям реалізується через про</w:t>
            </w:r>
            <w:r w:rsidR="00BC46AE"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є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ктну технологію.</w:t>
            </w:r>
          </w:p>
          <w:p w:rsidR="00BC46AE" w:rsidRPr="00BC46AE" w:rsidRDefault="00BC46AE" w:rsidP="009A24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</w:t>
            </w: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освід роботи із впровадження програми з </w:t>
            </w:r>
            <w:r w:rsidRPr="00BC46A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хореографічного мистецтва </w:t>
            </w:r>
            <w:r w:rsidRPr="00BC46A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– </w:t>
            </w:r>
            <w:r w:rsidRPr="00BC46A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протягом багатьої років у закладі успішно діяв хореографічний гурток, проводились заняття з ритміки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284" w:type="dxa"/>
          </w:tcPr>
          <w:p w:rsidR="00262984" w:rsidRPr="00017C34" w:rsidRDefault="00262984" w:rsidP="00667185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lastRenderedPageBreak/>
              <w:t>+</w:t>
            </w:r>
          </w:p>
        </w:tc>
        <w:tc>
          <w:tcPr>
            <w:tcW w:w="3685" w:type="dxa"/>
          </w:tcPr>
          <w:p w:rsidR="00262984" w:rsidRPr="00051F15" w:rsidRDefault="00262984" w:rsidP="00262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закладі освіти є можливість розвивати </w:t>
            </w:r>
            <w:r w:rsidRPr="00051F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реальну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роботу з дітьми, що мають особливі освітні потреби. Педагогічний колектив працює із цією проблемою протягом більше ніж 10 років. Налагоджено систему </w:t>
            </w:r>
            <w:proofErr w:type="spellStart"/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індивідуальних та групових занять, які проводять відповідні фахівці: вчитель-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логопед, практичний психолог, вчитель-дефектолог. У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навчальному році в Миколаївській загальноосвітній школі-інтернаті навчанням охоплен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ий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 6 класах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 5-9, 11</w:t>
            </w:r>
            <w:r w:rsidRPr="00051F1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84" w:type="dxa"/>
          </w:tcPr>
          <w:p w:rsidR="00262984" w:rsidRPr="00017C34" w:rsidRDefault="00262984" w:rsidP="00667185">
            <w:pPr>
              <w:pStyle w:val="a4"/>
              <w:ind w:left="-108"/>
              <w:rPr>
                <w:b/>
                <w:color w:val="FF0000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lastRenderedPageBreak/>
              <w:t>+</w:t>
            </w:r>
          </w:p>
        </w:tc>
        <w:tc>
          <w:tcPr>
            <w:tcW w:w="4252" w:type="dxa"/>
          </w:tcPr>
          <w:p w:rsidR="00262984" w:rsidRPr="00262984" w:rsidRDefault="00262984" w:rsidP="002629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освід роботи та фахівців із </w:t>
            </w:r>
            <w:r w:rsidRPr="002629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спортивної підготовки обдарованих дітей, створення умов для розвитку їх індивідуальних здібностей.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Вихованці  школи-інтернату є постійними учасниками спортивних змагань різного рівня, в тому числі </w:t>
            </w:r>
            <w:proofErr w:type="spellStart"/>
            <w:r w:rsidRPr="002629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–всеукраїнського</w:t>
            </w:r>
            <w:proofErr w:type="spellEnd"/>
            <w:r w:rsidRPr="0026298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2629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Найбільше учні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були </w:t>
            </w:r>
            <w:r w:rsidRPr="0026298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задіяні в ігрових видах спорту, зокрема – у футболі.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Є умови залучення вихованців до спорту.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Налагоджена плідна співпраця із спортивними школами.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Заклад географічно вигідно розташований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для занять вихованців спортом. 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Вихованці школи-інтернату є переможцями та призерами різноманітних спортивних змагань. Зокрема, випускниця закладу </w:t>
            </w:r>
            <w:r w:rsidRPr="00BC46AE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Антикало Ганна –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26298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чемпіонка світу і Європи з дзюдо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262984" w:rsidRPr="00262984" w:rsidRDefault="00262984" w:rsidP="00262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Є можливість розвивати </w:t>
            </w:r>
            <w:r w:rsidRPr="0026298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інваспорт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Вхід до спортивної зали також обладнаний пандусом.</w:t>
            </w:r>
          </w:p>
        </w:tc>
      </w:tr>
      <w:tr w:rsidR="00720F11" w:rsidTr="009A243B">
        <w:trPr>
          <w:trHeight w:val="144"/>
        </w:trPr>
        <w:tc>
          <w:tcPr>
            <w:tcW w:w="568" w:type="dxa"/>
          </w:tcPr>
          <w:p w:rsidR="00720F11" w:rsidRDefault="00720F11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843" w:type="dxa"/>
          </w:tcPr>
          <w:p w:rsidR="00720F11" w:rsidRDefault="00720F11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Інклюзія</w:t>
            </w:r>
          </w:p>
        </w:tc>
        <w:tc>
          <w:tcPr>
            <w:tcW w:w="283" w:type="dxa"/>
          </w:tcPr>
          <w:p w:rsidR="00720F11" w:rsidRPr="00E57ABC" w:rsidRDefault="00720F11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720F11" w:rsidRPr="00720F11" w:rsidRDefault="00720F11" w:rsidP="00720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закладі освіти є можливість розвивати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реальне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інклюзивне навчання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дітьми, що мають особливі освітні потреби. Педагогічний колектив працює із цією проблемою протягом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11 років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 2020-2021 навчальному році закінчують школу двоє випускників з особливими освітніми потребами, які навчались за інклюзивною формою з 1 класу! 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2020-2021 навчальному році в Миколаївській загальноосвітній школі-інтернаті інклюзивним навчанням охоплений 21 учень у семи 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класах (2, 5-9, 11 класи). Створюються/удосконалюються умови безперешкодного доступу дітям з особливими потребами.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Пандуси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відповідають усім вимогам. Обладнані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туалети для дітей з особливими потребами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Ліфт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</w:tc>
        <w:tc>
          <w:tcPr>
            <w:tcW w:w="284" w:type="dxa"/>
          </w:tcPr>
          <w:p w:rsidR="00720F11" w:rsidRPr="00E57ABC" w:rsidRDefault="00720F11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FF"/>
                <w:sz w:val="44"/>
                <w:szCs w:val="44"/>
                <w:lang w:val="uk-UA"/>
              </w:rPr>
              <w:lastRenderedPageBreak/>
              <w:t>-</w:t>
            </w:r>
          </w:p>
        </w:tc>
        <w:tc>
          <w:tcPr>
            <w:tcW w:w="3685" w:type="dxa"/>
          </w:tcPr>
          <w:p w:rsidR="00720F11" w:rsidRPr="00720F11" w:rsidRDefault="00720F11" w:rsidP="00D719AD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720F11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Забороняє нормативна база.</w:t>
            </w:r>
          </w:p>
        </w:tc>
        <w:tc>
          <w:tcPr>
            <w:tcW w:w="284" w:type="dxa"/>
          </w:tcPr>
          <w:p w:rsidR="00720F11" w:rsidRPr="00E57ABC" w:rsidRDefault="00720F11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720F11" w:rsidRDefault="00720F11" w:rsidP="006671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закладі освіти є можливість розвивати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реальне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інклюзивне навчання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дітьми, що мають особливі освітні потреби. Педагогічний колектив працює із цією проблемою протягом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11 років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У 2020-2021 навчальному році закінчують школу двоє випускників з особливими освітніми потребами, які навчались за інклюзивною формою з 1 класу!</w:t>
            </w:r>
            <w:r w:rsidRPr="00720F11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 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2020-2021 навчальному році в Миколаївській загальноосвітній школі-інтернаті 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інклюзивним навчанням охоплений 21 учень у семи класах (2, 5-9, 11 класи). Створюються/удосконалюються умови безперешкодного доступу дітям з особливими потребами.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Пандуси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відповідають усім вимогам. Обладнані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туалети для дітей з особливими потребами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 </w:t>
            </w:r>
            <w:r w:rsidRPr="00720F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Ліфт</w:t>
            </w: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  <w:p w:rsidR="00720F11" w:rsidRPr="00720F11" w:rsidRDefault="00720F11" w:rsidP="006671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Є можливість розвивати </w:t>
            </w:r>
            <w:r w:rsidRPr="00262984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інваспорт</w:t>
            </w:r>
            <w:r w:rsidRPr="0026298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Вхід до спортивної зали також обладнаний пандусом.</w:t>
            </w:r>
          </w:p>
        </w:tc>
      </w:tr>
      <w:tr w:rsidR="00D72CDF" w:rsidRPr="00426FAC" w:rsidTr="009A243B">
        <w:trPr>
          <w:trHeight w:val="144"/>
        </w:trPr>
        <w:tc>
          <w:tcPr>
            <w:tcW w:w="568" w:type="dxa"/>
          </w:tcPr>
          <w:p w:rsidR="00D72CDF" w:rsidRDefault="00D72CDF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843" w:type="dxa"/>
          </w:tcPr>
          <w:p w:rsidR="00D72CDF" w:rsidRDefault="00D72CDF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та реабілітація дітей з інвалідністю</w:t>
            </w:r>
          </w:p>
        </w:tc>
        <w:tc>
          <w:tcPr>
            <w:tcW w:w="283" w:type="dxa"/>
          </w:tcPr>
          <w:p w:rsidR="00D72CDF" w:rsidRPr="00E57ABC" w:rsidRDefault="00D72CDF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D72CDF" w:rsidRDefault="00D72CDF" w:rsidP="00720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Налагоджено систему </w:t>
            </w:r>
            <w:proofErr w:type="spellStart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Налагоджена співпраця з інклюзивно-ресурсним центром.</w:t>
            </w:r>
          </w:p>
        </w:tc>
        <w:tc>
          <w:tcPr>
            <w:tcW w:w="284" w:type="dxa"/>
          </w:tcPr>
          <w:p w:rsidR="00D72CDF" w:rsidRPr="00E57ABC" w:rsidRDefault="00D72CDF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3685" w:type="dxa"/>
          </w:tcPr>
          <w:p w:rsidR="00D72CDF" w:rsidRDefault="00D72CDF" w:rsidP="006671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Налагоджено систему </w:t>
            </w:r>
            <w:proofErr w:type="spellStart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Налагоджена співпраця з інклюзивно-ресурсним центром.</w:t>
            </w:r>
          </w:p>
        </w:tc>
        <w:tc>
          <w:tcPr>
            <w:tcW w:w="284" w:type="dxa"/>
          </w:tcPr>
          <w:p w:rsidR="00D72CDF" w:rsidRPr="00E57ABC" w:rsidRDefault="00D72CDF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D72CDF" w:rsidRDefault="00D72CDF" w:rsidP="006671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Налагоджено систему </w:t>
            </w:r>
            <w:proofErr w:type="spellStart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720F1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Налагоджена співпраця з інклюзивно-ресурсним центром.</w:t>
            </w:r>
          </w:p>
        </w:tc>
      </w:tr>
      <w:tr w:rsidR="00641F0A" w:rsidTr="009A243B">
        <w:trPr>
          <w:trHeight w:val="961"/>
        </w:trPr>
        <w:tc>
          <w:tcPr>
            <w:tcW w:w="568" w:type="dxa"/>
          </w:tcPr>
          <w:p w:rsidR="00641F0A" w:rsidRDefault="00641F0A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641F0A" w:rsidRDefault="00641F0A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Законодавчо-нормативна база</w:t>
            </w:r>
          </w:p>
        </w:tc>
        <w:tc>
          <w:tcPr>
            <w:tcW w:w="283" w:type="dxa"/>
          </w:tcPr>
          <w:p w:rsidR="00641F0A" w:rsidRPr="00E57ABC" w:rsidRDefault="00641F0A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641F0A" w:rsidRPr="00D72CDF" w:rsidRDefault="00250B4D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" w:anchor="n10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Положення про мистецький ліцей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(постанова Кабінету Міністрів України від </w:t>
            </w:r>
            <w:r w:rsidR="00641F0A" w:rsidRPr="00D72CD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23 грудня 2020 р. № 1313</w:t>
            </w:r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про освіту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про повну загальну середню освіту </w:t>
            </w:r>
          </w:p>
          <w:p w:rsidR="00641F0A" w:rsidRPr="00641F0A" w:rsidRDefault="00641F0A" w:rsidP="00641F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641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Національна стратегія реформування системи інституційного догляду та виховання дітей на 2017-2026 роки п.7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- </w:t>
            </w:r>
            <w:r w:rsidRPr="00641F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Розвиток послуги інклюзивного навчання в закладах дошкільної та загальної середньої освіти (на рівні області - протягом 2020-2022 років)</w:t>
            </w:r>
          </w:p>
        </w:tc>
        <w:tc>
          <w:tcPr>
            <w:tcW w:w="284" w:type="dxa"/>
          </w:tcPr>
          <w:p w:rsidR="00641F0A" w:rsidRPr="00E57ABC" w:rsidRDefault="00641F0A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3685" w:type="dxa"/>
          </w:tcPr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Положення про навчально-реабілітаційний центр (постанова Кабінету Міністрів України </w:t>
            </w: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від </w:t>
            </w:r>
            <w:r w:rsidRPr="00D72CD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6 березня 2019 р. № 221</w:t>
            </w: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про освіту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про повну загальну середню освіту </w:t>
            </w:r>
          </w:p>
          <w:p w:rsidR="00641F0A" w:rsidRPr="00D72CDF" w:rsidRDefault="00641F0A" w:rsidP="00D719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</w:tcPr>
          <w:p w:rsidR="00641F0A" w:rsidRPr="00E57ABC" w:rsidRDefault="00641F0A" w:rsidP="00667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641F0A" w:rsidRPr="00D72CDF" w:rsidRDefault="00250B4D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" w:anchor="n11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Положення про </w:t>
              </w:r>
            </w:hyperlink>
            <w:hyperlink r:id="rId6" w:anchor="n11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заклад спеціалізованої освіти спортивного профілю із специфічними умовами навчання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(постанова Кабінету Міністрів України від </w:t>
            </w:r>
            <w:r w:rsidR="00641F0A" w:rsidRPr="00D72CD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 листопада 1999 р. № 2061</w:t>
            </w:r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із змінами, внесеними згідно з Постановами КМ </w:t>
            </w:r>
            <w:hyperlink r:id="rId7" w:tgtFrame="_blank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№ 1354 від 28.12.2011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hyperlink r:id="rId8" w:tgtFrame="_blank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№ 760 від 17.10.2013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 </w:t>
            </w:r>
            <w:hyperlink r:id="rId9" w:anchor="n9" w:tgtFrame="_blank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№ 73 від 06.02.2019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hyperlink r:id="rId10" w:anchor="n8" w:tgtFrame="_blank" w:history="1">
              <w:r w:rsidR="00641F0A" w:rsidRPr="00D72CDF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№ 1184 від 02.12.2020</w:t>
              </w:r>
            </w:hyperlink>
            <w:r w:rsidR="00641F0A"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 України про освіту</w:t>
            </w:r>
          </w:p>
          <w:p w:rsidR="00641F0A" w:rsidRPr="00D72CDF" w:rsidRDefault="00641F0A" w:rsidP="00D72C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72CD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Закон України про повну загальну середню освіту </w:t>
            </w:r>
          </w:p>
        </w:tc>
      </w:tr>
      <w:tr w:rsidR="00720F11" w:rsidTr="009A243B">
        <w:trPr>
          <w:trHeight w:val="961"/>
        </w:trPr>
        <w:tc>
          <w:tcPr>
            <w:tcW w:w="568" w:type="dxa"/>
          </w:tcPr>
          <w:p w:rsidR="00720F11" w:rsidRDefault="00720F11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43" w:type="dxa"/>
          </w:tcPr>
          <w:p w:rsidR="00720F11" w:rsidRDefault="00720F11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Необхідні капіталовкладення</w:t>
            </w:r>
          </w:p>
        </w:tc>
        <w:tc>
          <w:tcPr>
            <w:tcW w:w="283" w:type="dxa"/>
          </w:tcPr>
          <w:p w:rsidR="00375A7D" w:rsidRPr="00D41FBB" w:rsidRDefault="00375A7D" w:rsidP="00375A7D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720F11" w:rsidRPr="00E57ABC" w:rsidRDefault="00720F11" w:rsidP="00375A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720F11" w:rsidRPr="00577DB9" w:rsidRDefault="00577DB9" w:rsidP="00375A7D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</w:pPr>
            <w:r w:rsidRP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 xml:space="preserve">Закінчення реконструкції </w:t>
            </w:r>
            <w:r w:rsidR="00375A7D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>навчального корпусу і спортивного майданчика</w:t>
            </w:r>
          </w:p>
        </w:tc>
        <w:tc>
          <w:tcPr>
            <w:tcW w:w="284" w:type="dxa"/>
          </w:tcPr>
          <w:p w:rsidR="00720F11" w:rsidRPr="00E57ABC" w:rsidRDefault="00375A7D" w:rsidP="00DB15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3685" w:type="dxa"/>
          </w:tcPr>
          <w:p w:rsidR="00720F11" w:rsidRDefault="00375A7D" w:rsidP="00D719AD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 xml:space="preserve">Закінчення реконструкції 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>навчального корпусу і спортивного майданчика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 </w:t>
            </w:r>
            <w:r w:rsid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Необхідні значні капіталовкладення для реконструкції медичного блоку та приміщень для реабілітації.</w:t>
            </w:r>
          </w:p>
          <w:p w:rsidR="00375A7D" w:rsidRDefault="00375A7D" w:rsidP="00375A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Необхідні значні капіталовкладення для реконструкції спального корпусу з облаштуванням </w:t>
            </w:r>
            <w:r w:rsidRPr="004F7FB8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безперешкодн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ого</w:t>
            </w:r>
            <w:r w:rsidRPr="004F7FB8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 доступ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у</w:t>
            </w:r>
            <w:r w:rsidRPr="004F7FB8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 до 2 і 3 поверхів.</w:t>
            </w:r>
          </w:p>
        </w:tc>
        <w:tc>
          <w:tcPr>
            <w:tcW w:w="284" w:type="dxa"/>
          </w:tcPr>
          <w:p w:rsidR="00720F11" w:rsidRPr="00E57ABC" w:rsidRDefault="00375A7D" w:rsidP="00DB15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4252" w:type="dxa"/>
          </w:tcPr>
          <w:p w:rsidR="00720F11" w:rsidRDefault="00375A7D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 xml:space="preserve">Закінчення реконструкції 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u w:val="single"/>
                <w:lang w:val="uk-UA"/>
              </w:rPr>
              <w:t>навчального корпусу і спортивного майданчика</w:t>
            </w:r>
            <w: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 xml:space="preserve"> </w:t>
            </w:r>
            <w:r w:rsidR="00577DB9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Необхідні значні капіталовкладення для реконструкції медичного блоку та приміщень для реабілітації.</w:t>
            </w:r>
          </w:p>
        </w:tc>
      </w:tr>
      <w:tr w:rsidR="002F05F1" w:rsidRPr="00E002C1" w:rsidTr="009A243B">
        <w:trPr>
          <w:trHeight w:val="315"/>
        </w:trPr>
        <w:tc>
          <w:tcPr>
            <w:tcW w:w="568" w:type="dxa"/>
          </w:tcPr>
          <w:p w:rsidR="002F05F1" w:rsidRDefault="002F05F1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2F05F1" w:rsidRDefault="002F05F1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Доцільність</w:t>
            </w:r>
          </w:p>
        </w:tc>
        <w:tc>
          <w:tcPr>
            <w:tcW w:w="283" w:type="dxa"/>
          </w:tcPr>
          <w:p w:rsidR="002F05F1" w:rsidRPr="00E57ABC" w:rsidRDefault="002F05F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2F05F1" w:rsidRPr="00E002C1" w:rsidRDefault="002F05F1" w:rsidP="00D71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E00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дитячій злочинності</w:t>
            </w: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E00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бездоглядності</w:t>
            </w: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обов’язково були б унаслідок військових дій на сході країни, значної трудової міграції громадян та глибокої економічної кризи.</w:t>
            </w:r>
          </w:p>
          <w:p w:rsidR="002F05F1" w:rsidRPr="00E002C1" w:rsidRDefault="002F05F1" w:rsidP="00D71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Вирішуються проблеми щодо забезпечення права на освіту дітей з інвалідністю.</w:t>
            </w:r>
          </w:p>
          <w:p w:rsidR="002F05F1" w:rsidRPr="00E002C1" w:rsidRDefault="002F05F1" w:rsidP="00D71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У м. Миколаєві немає закладу мистецького профілю обласного підпорядкування. </w:t>
            </w: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Транспортне сполучення з обласним центром та районами області значно краще, ніж між самими населеними пунктами.</w:t>
            </w:r>
          </w:p>
        </w:tc>
        <w:tc>
          <w:tcPr>
            <w:tcW w:w="284" w:type="dxa"/>
          </w:tcPr>
          <w:p w:rsidR="002F05F1" w:rsidRPr="00E57ABC" w:rsidRDefault="002F05F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3685" w:type="dxa"/>
          </w:tcPr>
          <w:p w:rsidR="002F05F1" w:rsidRPr="006820AC" w:rsidRDefault="002F05F1" w:rsidP="00E002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Вирішуються проблеми щодо забезпечення права на освіту дітей з інвалідністю.</w:t>
            </w:r>
          </w:p>
          <w:p w:rsidR="002F05F1" w:rsidRPr="006820AC" w:rsidRDefault="002F05F1" w:rsidP="006820AC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У м. Миколаєві функціонують 3 (три) спеціальні заклади обласного підпорядкування, де навчаються діти з особливими освітніми потребами, в тому числі - зі складними порушеннями розвитку.</w:t>
            </w:r>
          </w:p>
          <w:p w:rsidR="002F05F1" w:rsidRPr="006820AC" w:rsidRDefault="002F05F1" w:rsidP="00682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t xml:space="preserve">Унеможливлюється реалізація </w:t>
            </w:r>
            <w:r w:rsidRPr="006820AC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інклюзивного навчання</w:t>
            </w: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t xml:space="preserve"> з дітьми, що мають особливі освітні потреби.</w:t>
            </w:r>
            <w:r w:rsidRPr="006820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Одинадцятирічні напрацювання педагогічного колективу зводяться нанівець.</w:t>
            </w:r>
          </w:p>
          <w:p w:rsidR="002F05F1" w:rsidRPr="006820AC" w:rsidRDefault="002F05F1" w:rsidP="006820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Недоцільним є використання 4-поверхового навчального корпусу для таких дітей (</w:t>
            </w: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t xml:space="preserve">наявність ліфта вирішує проблему доступності тільки, </w:t>
            </w: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lastRenderedPageBreak/>
              <w:t>якщо таких учнів – частина, а не всі</w:t>
            </w:r>
            <w:r w:rsidRPr="006820A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  <w:p w:rsidR="002F05F1" w:rsidRPr="006820AC" w:rsidRDefault="002F05F1" w:rsidP="006820AC">
            <w:pPr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t>Унеможливлюється використання 2 і 3 поверхів спального корпусу (ліфт – відсутній).</w:t>
            </w:r>
          </w:p>
        </w:tc>
        <w:tc>
          <w:tcPr>
            <w:tcW w:w="284" w:type="dxa"/>
          </w:tcPr>
          <w:p w:rsidR="002F05F1" w:rsidRPr="00D41FBB" w:rsidRDefault="002F05F1" w:rsidP="00691ED5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lastRenderedPageBreak/>
              <w:t>+</w:t>
            </w: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2F05F1" w:rsidRPr="00E57ABC" w:rsidRDefault="002F05F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2F05F1" w:rsidRPr="00E002C1" w:rsidRDefault="002F05F1" w:rsidP="00E002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E00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дитячій злочинності</w:t>
            </w: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E002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бездоглядності</w:t>
            </w:r>
            <w:r w:rsidRPr="00E00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обов’язково були б унаслідок військових дій на сході країни, значної трудової міграції громадян та глибокої економічної кризи. Географічне положення в місті сприяє співпраці зі спортивними школами. </w:t>
            </w:r>
            <w:r w:rsidRPr="00E002C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Нова (після реконструкції) </w:t>
            </w:r>
            <w:r w:rsidRPr="00E002C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сучасна спортивна зала (12Х24 м)</w:t>
            </w:r>
            <w:r w:rsidRPr="00E002C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Аналогів у місті майже немає. Є можливість розвивати </w:t>
            </w:r>
            <w:r w:rsidRPr="00E002C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інваспорт</w:t>
            </w:r>
            <w:r w:rsidRPr="00E002C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  <w:r w:rsidRPr="00E002C1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У м. Миколаєві запланована реорганізація ще одного закладу спортивного профілю обласного підпорядкування.</w:t>
            </w:r>
            <w:r w:rsidRPr="00E002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0E5B11" w:rsidRPr="00BC46AE" w:rsidTr="009A243B">
        <w:trPr>
          <w:trHeight w:val="315"/>
        </w:trPr>
        <w:tc>
          <w:tcPr>
            <w:tcW w:w="568" w:type="dxa"/>
          </w:tcPr>
          <w:p w:rsidR="000E5B11" w:rsidRDefault="000E5B11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843" w:type="dxa"/>
          </w:tcPr>
          <w:p w:rsidR="000E5B11" w:rsidRDefault="000E5B11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Пансіон</w:t>
            </w:r>
          </w:p>
        </w:tc>
        <w:tc>
          <w:tcPr>
            <w:tcW w:w="283" w:type="dxa"/>
          </w:tcPr>
          <w:p w:rsidR="000E5B11" w:rsidRPr="00E57ABC" w:rsidRDefault="000E5B1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гуртожитку школи-інтернату проживає 60 вихованців. По завершенню реконструкції число місць для проживання – до 150 вихованців.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гуртожитку можуть проживати: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діти з сімей, що мешкають у Миколаївській області,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- з сімей, які потрапили у складні життєві обставини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- з малозабезпечених сімей, 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діти у яких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батьки працюють у вечірній та нічний час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зокрема – </w:t>
            </w: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одинокі матері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з інших причин, пов’язаних з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трудовою міграцією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діти із </w:t>
            </w: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тимчасово окупованих територій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0E5B11" w:rsidRPr="000E5B11" w:rsidRDefault="000E5B11" w:rsidP="00BC4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діти із сімей воїнів АТО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284" w:type="dxa"/>
          </w:tcPr>
          <w:p w:rsidR="000E5B11" w:rsidRPr="00E57ABC" w:rsidRDefault="000E5B1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3685" w:type="dxa"/>
          </w:tcPr>
          <w:p w:rsidR="000E5B11" w:rsidRDefault="000E5B11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20AC">
              <w:rPr>
                <w:rFonts w:ascii="Times New Roman" w:hAnsi="Times New Roman" w:cs="Times New Roman"/>
                <w:color w:val="FF00FF"/>
                <w:sz w:val="24"/>
                <w:szCs w:val="24"/>
                <w:lang w:val="uk-UA"/>
              </w:rPr>
              <w:t>Унеможливлюється використання 2 і 3 поверхів спального корпусу (ліфт – відсутній).</w:t>
            </w:r>
          </w:p>
        </w:tc>
        <w:tc>
          <w:tcPr>
            <w:tcW w:w="284" w:type="dxa"/>
          </w:tcPr>
          <w:p w:rsidR="000E5B11" w:rsidRPr="00E57ABC" w:rsidRDefault="000E5B11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гуртожитку школи-інтернату проживає 60 вихованців. По завершенню реконструкції число місць для проживання – до 150 вихованців.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 гуртожитку можуть проживати: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діти з сімей, що мешкають у Миколаївській області,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- з сімей, які потрапили у складні життєві обставини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- з малозабезпечених сімей, 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діти у яких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батьки працюють у вечірній та нічний час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зокрема – </w:t>
            </w: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одинокі матері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з інших причин, пов’язаних з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трудовою міграцією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діти із </w:t>
            </w:r>
            <w:r w:rsidRPr="000E5B1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тимчасово окупованих територій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;</w:t>
            </w:r>
          </w:p>
          <w:p w:rsidR="000E5B11" w:rsidRPr="000E5B11" w:rsidRDefault="000E5B11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</w:t>
            </w:r>
            <w:r w:rsidRPr="000E5B11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uk-UA"/>
              </w:rPr>
              <w:t>діти із сімей воїнів АТО</w:t>
            </w:r>
            <w:r w:rsidRPr="000E5B1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FC7009" w:rsidTr="009A243B">
        <w:trPr>
          <w:trHeight w:val="315"/>
        </w:trPr>
        <w:tc>
          <w:tcPr>
            <w:tcW w:w="568" w:type="dxa"/>
          </w:tcPr>
          <w:p w:rsidR="00FC7009" w:rsidRDefault="00FC7009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</w:tcPr>
          <w:p w:rsidR="00FC7009" w:rsidRDefault="00FC7009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Думка батьків</w:t>
            </w:r>
          </w:p>
        </w:tc>
        <w:tc>
          <w:tcPr>
            <w:tcW w:w="283" w:type="dxa"/>
          </w:tcPr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FC7009" w:rsidRPr="009A243B" w:rsidRDefault="00FC7009" w:rsidP="000E5B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закладі протягом багатьох десятиліть створювались комфортні умови для вихованців, в тому числі для дітей з особливими освітніми потребами. </w:t>
            </w:r>
            <w:r w:rsidRPr="009A24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Значна частина батьків зацікавлена тим, щоб діти поєднували навчання із заняттям мистецтвом.</w:t>
            </w:r>
          </w:p>
        </w:tc>
        <w:tc>
          <w:tcPr>
            <w:tcW w:w="284" w:type="dxa"/>
          </w:tcPr>
          <w:p w:rsidR="00FC7009" w:rsidRPr="00D41FBB" w:rsidRDefault="00FC7009" w:rsidP="00691ED5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5" w:type="dxa"/>
          </w:tcPr>
          <w:p w:rsidR="00FC7009" w:rsidRPr="009A243B" w:rsidRDefault="00FC7009" w:rsidP="000E5B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закладі протягом багатьох десятиліть створювались комфортні умови для вихованців, в тому числі для дітей з особливими освітніми потребами. </w:t>
            </w:r>
            <w:r w:rsidRPr="009A243B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Значна частина батьків не зацікавлена, щоб діти навчались у спеціальному закладі освіти, перевагу віддають інклюзивній формі навчання.</w:t>
            </w:r>
          </w:p>
        </w:tc>
        <w:tc>
          <w:tcPr>
            <w:tcW w:w="284" w:type="dxa"/>
          </w:tcPr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FC7009" w:rsidRPr="009A243B" w:rsidRDefault="00FC7009" w:rsidP="000E5B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закладі протягом багатьох десятиліть створювались комфортні умови для вихованців, в тому числі для дітей з особливими освітніми потребами.</w:t>
            </w: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24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Значна частина батьків зацікавлена тим, щоб діти поєднували навчання із заняттям спортом.</w:t>
            </w:r>
          </w:p>
        </w:tc>
      </w:tr>
      <w:tr w:rsidR="00FC7009" w:rsidTr="009A243B">
        <w:trPr>
          <w:trHeight w:val="645"/>
        </w:trPr>
        <w:tc>
          <w:tcPr>
            <w:tcW w:w="568" w:type="dxa"/>
          </w:tcPr>
          <w:p w:rsidR="00FC7009" w:rsidRDefault="00FC7009" w:rsidP="00016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1843" w:type="dxa"/>
          </w:tcPr>
          <w:p w:rsidR="00FC7009" w:rsidRDefault="00FC7009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Дистанційне навчання</w:t>
            </w:r>
          </w:p>
        </w:tc>
        <w:tc>
          <w:tcPr>
            <w:tcW w:w="283" w:type="dxa"/>
          </w:tcPr>
          <w:p w:rsidR="00FC7009" w:rsidRPr="00D41FBB" w:rsidRDefault="00FC7009" w:rsidP="00691ED5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FC7009" w:rsidRPr="009A243B" w:rsidRDefault="00FC7009" w:rsidP="00D719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закладі </w:t>
            </w:r>
            <w:proofErr w:type="spellStart"/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відлагоджена</w:t>
            </w:r>
            <w:proofErr w:type="spellEnd"/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дистанційного навчання. Проблеми інколи виникають лише із-за безвідповідальності окремих батьків щодо контролю за дітьми. </w:t>
            </w:r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Діти з особливими потребами також охоплені навчанням за допомоги асистентів учителя та </w:t>
            </w:r>
            <w:proofErr w:type="spellStart"/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педагогів.</w:t>
            </w:r>
          </w:p>
        </w:tc>
        <w:tc>
          <w:tcPr>
            <w:tcW w:w="284" w:type="dxa"/>
          </w:tcPr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</w:tc>
        <w:tc>
          <w:tcPr>
            <w:tcW w:w="3685" w:type="dxa"/>
          </w:tcPr>
          <w:p w:rsidR="00FC7009" w:rsidRPr="009A243B" w:rsidRDefault="00FC7009" w:rsidP="00FC7009">
            <w:pPr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b/>
                <w:color w:val="FF00FF"/>
                <w:sz w:val="24"/>
                <w:szCs w:val="24"/>
                <w:lang w:val="uk-UA"/>
              </w:rPr>
              <w:t>Неможливе.</w:t>
            </w:r>
          </w:p>
        </w:tc>
        <w:tc>
          <w:tcPr>
            <w:tcW w:w="284" w:type="dxa"/>
          </w:tcPr>
          <w:p w:rsidR="00FC7009" w:rsidRPr="00D41FBB" w:rsidRDefault="00FC7009" w:rsidP="00691ED5">
            <w:pPr>
              <w:ind w:left="-108" w:hanging="34"/>
              <w:jc w:val="center"/>
              <w:rPr>
                <w:b/>
                <w:color w:val="FF00FF"/>
                <w:sz w:val="44"/>
                <w:szCs w:val="44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  <w:r w:rsidRPr="00D41FBB">
              <w:rPr>
                <w:b/>
                <w:color w:val="FF00FF"/>
                <w:sz w:val="44"/>
                <w:szCs w:val="44"/>
                <w:lang w:val="uk-UA"/>
              </w:rPr>
              <w:t>-</w:t>
            </w:r>
          </w:p>
          <w:p w:rsidR="00FC7009" w:rsidRPr="00E57ABC" w:rsidRDefault="00FC7009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FC7009" w:rsidRPr="009A243B" w:rsidRDefault="00FC7009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закладі </w:t>
            </w:r>
            <w:proofErr w:type="spellStart"/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відлагоджена</w:t>
            </w:r>
            <w:proofErr w:type="spellEnd"/>
            <w:r w:rsidRPr="009A24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дистанційного навчання. Проблеми інколи виникають лише із-за безвідповідальності окремих батьків щодо контролю за дітьми. </w:t>
            </w:r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Діти з особливими потребами також охоплені навчанням за допомоги асистентів учителя</w:t>
            </w:r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корекційних</w:t>
            </w:r>
            <w:proofErr w:type="spellEnd"/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педагогів</w:t>
            </w:r>
            <w:r w:rsidRPr="009A243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9A243B" w:rsidRPr="00FC7009" w:rsidTr="009A243B">
        <w:trPr>
          <w:trHeight w:val="1291"/>
        </w:trPr>
        <w:tc>
          <w:tcPr>
            <w:tcW w:w="568" w:type="dxa"/>
          </w:tcPr>
          <w:p w:rsidR="009A243B" w:rsidRDefault="009A243B" w:rsidP="00DB1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:rsidR="009A243B" w:rsidRDefault="009A243B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Вирішення соціальних проблем області</w:t>
            </w:r>
          </w:p>
        </w:tc>
        <w:tc>
          <w:tcPr>
            <w:tcW w:w="283" w:type="dxa"/>
          </w:tcPr>
          <w:p w:rsidR="009A243B" w:rsidRPr="00E57ABC" w:rsidRDefault="009A243B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394" w:type="dxa"/>
          </w:tcPr>
          <w:p w:rsidR="009A243B" w:rsidRPr="00FC7009" w:rsidRDefault="009A243B" w:rsidP="00FC7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Важливо зберегти всі </w:t>
            </w:r>
            <w:r w:rsidRPr="00FC7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три ступені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оскільки в закладі комфортно себе почувають:</w:t>
            </w:r>
          </w:p>
          <w:p w:rsidR="009A243B" w:rsidRPr="00FC7009" w:rsidRDefault="009A243B" w:rsidP="00FC7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роми</w:t>
            </w:r>
            <w:proofErr w:type="spellEnd"/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компактно проживають у мікрорайоні Ялти;</w:t>
            </w:r>
          </w:p>
          <w:p w:rsidR="009A243B" w:rsidRPr="00FC7009" w:rsidRDefault="009A243B" w:rsidP="00FC7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діти із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малозабезпечених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неповних сімей;</w:t>
            </w:r>
          </w:p>
          <w:p w:rsidR="009A243B" w:rsidRPr="00FC7009" w:rsidRDefault="009A243B" w:rsidP="00FC7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діти з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інвалідністю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тощо.</w:t>
            </w:r>
          </w:p>
          <w:p w:rsidR="009A243B" w:rsidRPr="00FC7009" w:rsidRDefault="009A243B" w:rsidP="00FC70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дитячій злочинності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бездоглядності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обов’язково були б унаслідок військових дій на сході країни, значної трудової міграції громадян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наслідків 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глибокої економічної кризи.</w:t>
            </w:r>
          </w:p>
        </w:tc>
        <w:tc>
          <w:tcPr>
            <w:tcW w:w="284" w:type="dxa"/>
          </w:tcPr>
          <w:p w:rsidR="009A243B" w:rsidRPr="00E57ABC" w:rsidRDefault="009A243B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3685" w:type="dxa"/>
          </w:tcPr>
          <w:p w:rsidR="009A243B" w:rsidRPr="006820AC" w:rsidRDefault="009A243B" w:rsidP="009A24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20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Вирішуються проблеми щодо забезпечення права на освіту дітей з інвалідністю.</w:t>
            </w:r>
          </w:p>
          <w:p w:rsidR="009A243B" w:rsidRDefault="009A243B" w:rsidP="00D719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9A243B" w:rsidRPr="00E57ABC" w:rsidRDefault="009A243B" w:rsidP="00691E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17C34">
              <w:rPr>
                <w:b/>
                <w:color w:val="FF0000"/>
                <w:sz w:val="44"/>
                <w:szCs w:val="44"/>
                <w:lang w:val="uk-UA"/>
              </w:rPr>
              <w:t>+</w:t>
            </w:r>
          </w:p>
        </w:tc>
        <w:tc>
          <w:tcPr>
            <w:tcW w:w="4252" w:type="dxa"/>
          </w:tcPr>
          <w:p w:rsidR="009A243B" w:rsidRPr="00FC7009" w:rsidRDefault="009A243B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Важливо зберегти всі </w:t>
            </w:r>
            <w:r w:rsidRPr="00FC70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три ступені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оскільки в закладі комфортно себе почувають:</w:t>
            </w:r>
          </w:p>
          <w:p w:rsidR="009A243B" w:rsidRPr="00FC7009" w:rsidRDefault="009A243B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роми</w:t>
            </w:r>
            <w:proofErr w:type="spellEnd"/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компактно проживають у мікрорайоні Ялти;</w:t>
            </w:r>
          </w:p>
          <w:p w:rsidR="009A243B" w:rsidRPr="00FC7009" w:rsidRDefault="009A243B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діти із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малозабезпечених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неповних сімей;</w:t>
            </w:r>
          </w:p>
          <w:p w:rsidR="009A243B" w:rsidRPr="00FC7009" w:rsidRDefault="009A243B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діти з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інвалідністю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тощо.</w:t>
            </w:r>
          </w:p>
          <w:p w:rsidR="009A243B" w:rsidRPr="00FC7009" w:rsidRDefault="009A243B" w:rsidP="00691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дитячій злочинності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FC70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бездоглядності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обов’язково були б унаслідок військових дій на сході країни, значної трудової міграції громадян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наслідків </w:t>
            </w:r>
            <w:r w:rsidRPr="00FC70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глибокої економічної кризи.</w:t>
            </w:r>
          </w:p>
        </w:tc>
      </w:tr>
    </w:tbl>
    <w:p w:rsidR="00D67925" w:rsidRPr="00DB15A4" w:rsidRDefault="00D67925" w:rsidP="00DB15A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7925" w:rsidRPr="00DB15A4" w:rsidSect="007142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5A4"/>
    <w:rsid w:val="00005244"/>
    <w:rsid w:val="00017C34"/>
    <w:rsid w:val="00051F15"/>
    <w:rsid w:val="000E5B11"/>
    <w:rsid w:val="000E7433"/>
    <w:rsid w:val="0015226D"/>
    <w:rsid w:val="00250B4D"/>
    <w:rsid w:val="00262984"/>
    <w:rsid w:val="002B3CF9"/>
    <w:rsid w:val="002C1E49"/>
    <w:rsid w:val="002D0AB2"/>
    <w:rsid w:val="002D4C27"/>
    <w:rsid w:val="002E0556"/>
    <w:rsid w:val="002F05F1"/>
    <w:rsid w:val="002F3B9F"/>
    <w:rsid w:val="00375A7D"/>
    <w:rsid w:val="00426FAC"/>
    <w:rsid w:val="004F7FB8"/>
    <w:rsid w:val="00577DB9"/>
    <w:rsid w:val="00641F0A"/>
    <w:rsid w:val="006820AC"/>
    <w:rsid w:val="007142CD"/>
    <w:rsid w:val="00720F11"/>
    <w:rsid w:val="00780D1B"/>
    <w:rsid w:val="007907DF"/>
    <w:rsid w:val="007A1C6A"/>
    <w:rsid w:val="00910D58"/>
    <w:rsid w:val="009812F0"/>
    <w:rsid w:val="009A243B"/>
    <w:rsid w:val="009C3870"/>
    <w:rsid w:val="00A32F5B"/>
    <w:rsid w:val="00A35679"/>
    <w:rsid w:val="00AB6B03"/>
    <w:rsid w:val="00BC46AE"/>
    <w:rsid w:val="00D41FBB"/>
    <w:rsid w:val="00D67925"/>
    <w:rsid w:val="00D719AD"/>
    <w:rsid w:val="00D72CDF"/>
    <w:rsid w:val="00DB15A4"/>
    <w:rsid w:val="00DB5CCB"/>
    <w:rsid w:val="00DD0B7C"/>
    <w:rsid w:val="00DE5421"/>
    <w:rsid w:val="00E002C1"/>
    <w:rsid w:val="00E0454F"/>
    <w:rsid w:val="00E57ABC"/>
    <w:rsid w:val="00F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92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D72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60-2013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354-2011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61-99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061-99-%D0%BF" TargetMode="External"/><Relationship Id="rId10" Type="http://schemas.openxmlformats.org/officeDocument/2006/relationships/hyperlink" Target="https://zakon.rada.gov.ua/laws/show/1184-2020-%D0%BF" TargetMode="External"/><Relationship Id="rId4" Type="http://schemas.openxmlformats.org/officeDocument/2006/relationships/hyperlink" Target="https://zakon.rada.gov.ua/laws/show/1313-2020-%D0%BF" TargetMode="External"/><Relationship Id="rId9" Type="http://schemas.openxmlformats.org/officeDocument/2006/relationships/hyperlink" Target="https://zakon.rada.gov.ua/laws/show/73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2021-04-16T08:43:00Z</dcterms:created>
  <dcterms:modified xsi:type="dcterms:W3CDTF">2021-04-20T09:37:00Z</dcterms:modified>
</cp:coreProperties>
</file>